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Занятость детей «группы риска»</w:t>
      </w:r>
      <w:r>
        <w:rPr>
          <w:sz w:val="28"/>
          <w:szCs w:val="28"/>
        </w:rPr>
        <w:t xml:space="preserve"> на 21 ноября 2016 года:</w:t>
      </w:r>
    </w:p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МБОУ «Средняя школа № 1 г. Грязовца» занято 100 % обучающихся данной категории,</w:t>
      </w:r>
      <w:bookmarkStart w:id="0" w:name="_GoBack"/>
      <w:bookmarkEnd w:id="0"/>
    </w:p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МБОУ «Средняя школа № 2 г. Грязовца» - 85 % обучающихся,</w:t>
      </w:r>
    </w:p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МБОУ «</w:t>
      </w:r>
      <w:proofErr w:type="spellStart"/>
      <w:r>
        <w:rPr>
          <w:sz w:val="28"/>
          <w:szCs w:val="28"/>
        </w:rPr>
        <w:t>Вохтожская</w:t>
      </w:r>
      <w:proofErr w:type="spellEnd"/>
      <w:r>
        <w:rPr>
          <w:sz w:val="28"/>
          <w:szCs w:val="28"/>
        </w:rPr>
        <w:t xml:space="preserve"> школа» - 67 %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</w:t>
      </w:r>
    </w:p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 w:rsidRPr="00D81795">
        <w:rPr>
          <w:sz w:val="28"/>
          <w:szCs w:val="28"/>
          <w:highlight w:val="yellow"/>
        </w:rPr>
        <w:t xml:space="preserve">в МБОУ «Слободская школа им. Г.Н. Пономарева» - 0 % </w:t>
      </w:r>
      <w:proofErr w:type="gramStart"/>
      <w:r w:rsidRPr="00D81795">
        <w:rPr>
          <w:sz w:val="28"/>
          <w:szCs w:val="28"/>
          <w:highlight w:val="yellow"/>
        </w:rPr>
        <w:t>обучающихся</w:t>
      </w:r>
      <w:proofErr w:type="gramEnd"/>
      <w:r>
        <w:rPr>
          <w:sz w:val="28"/>
          <w:szCs w:val="28"/>
        </w:rPr>
        <w:t>,</w:t>
      </w:r>
    </w:p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МБОУ «Юровская школа» - 87 %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</w:t>
      </w:r>
    </w:p>
    <w:p w:rsidR="005F16E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МБОУ «</w:t>
      </w:r>
      <w:proofErr w:type="spellStart"/>
      <w:r>
        <w:rPr>
          <w:sz w:val="28"/>
          <w:szCs w:val="28"/>
        </w:rPr>
        <w:t>Ростиловская</w:t>
      </w:r>
      <w:proofErr w:type="spellEnd"/>
      <w:r>
        <w:rPr>
          <w:sz w:val="28"/>
          <w:szCs w:val="28"/>
        </w:rPr>
        <w:t xml:space="preserve"> школа» - 100 %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</w:t>
      </w:r>
    </w:p>
    <w:p w:rsidR="005F16E6" w:rsidRPr="00276F76" w:rsidRDefault="005F16E6" w:rsidP="005F16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МБОУ «</w:t>
      </w:r>
      <w:proofErr w:type="spellStart"/>
      <w:r>
        <w:rPr>
          <w:sz w:val="28"/>
          <w:szCs w:val="28"/>
        </w:rPr>
        <w:t>Комьянская</w:t>
      </w:r>
      <w:proofErr w:type="spellEnd"/>
      <w:r>
        <w:rPr>
          <w:sz w:val="28"/>
          <w:szCs w:val="28"/>
        </w:rPr>
        <w:t xml:space="preserve"> школа» - 100 %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D339E1" w:rsidRPr="005F16E6" w:rsidRDefault="005F16E6" w:rsidP="005F16E6"/>
    <w:sectPr w:rsidR="00D339E1" w:rsidRPr="005F1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6E6"/>
    <w:rsid w:val="005F16E6"/>
    <w:rsid w:val="00BA7585"/>
    <w:rsid w:val="00C2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F16E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F16E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2016-11-23T06:14:00Z</dcterms:created>
  <dcterms:modified xsi:type="dcterms:W3CDTF">2016-11-23T06:17:00Z</dcterms:modified>
</cp:coreProperties>
</file>